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Name________________________________________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  Highlight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u w:val="single"/>
          <w:rtl w:val="0"/>
        </w:rPr>
        <w:t xml:space="preserve">eight to ten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topics you may be interested in researching.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ind w:left="460" w:hanging="44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 Use MyTRL databases to learn background information about your selected topics.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rtl w:val="0"/>
        </w:rPr>
        <w:t xml:space="preserve">This is required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ind w:left="460" w:hanging="44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 Complete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NoodleTools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notecards for each highlighted topic.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Cardo" w:cs="Cardo" w:eastAsia="Cardo" w:hAnsi="Cardo"/>
          <w:b w:val="1"/>
          <w:rtl w:val="0"/>
        </w:rPr>
        <w:t xml:space="preserve">For reminders on how to use NoodleTools, visit Marshall Home Page→ Academics→ Human Rights Project Tips &amp; Tools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Abu Ghraib prison abuse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Age Discrimination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AIDS discrimination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Alien and Sedition 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Anti-Communist paranoia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ind w:firstLine="72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Espionage Act of 1917/Red Scare 1918-1921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ind w:firstLine="72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Joseph McCarthy/McCarthyism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2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House Un-American Activities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ind w:firstLine="72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Hollywood Blacklist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Anti-immigration movement today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Detention Facility in Tacoma/other locations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Immigration/immigrant children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Separating families at the border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Anti-immigration movements in the past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Immigration Act of 1924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Chinese Exclusion 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Anti-semitism in the U.S.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Bleeding Kansas/Pottawatomie Creek Massacre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Boarding schools for Native American children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Bombing of Hiroshima and Nagasaki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Buffalo Soldiers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Bullying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Cyberbullying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Centralia lynching and massacre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Indian Removal 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Cherokee Trail of Tears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Chief Joseph &amp; the Nez Perce flight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Child Abuse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Child Labor past (in America)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Child Labor present (in America)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CIA treatment of suspected terrorists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Civil rights movement for African Americans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</w:t>
        <w:tab/>
        <w:t xml:space="preserve">Freedom riders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</w:t>
        <w:tab/>
        <w:t xml:space="preserve">Freedom Summer/ voter registration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Jena Six (2006 event)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</w:t>
        <w:tab/>
        <w:t xml:space="preserve">Montgomery bus boycott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</w:t>
        <w:tab/>
        <w:t xml:space="preserve">Lunch counter sit-ins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</w:t>
        <w:tab/>
        <w:t xml:space="preserve">Lynching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</w:t>
        <w:tab/>
        <w:t xml:space="preserve">Emmett Till lynching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</w:t>
        <w:tab/>
        <w:t xml:space="preserve">The Tulsa Lynching/1921 Race Riot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</w:t>
        <w:tab/>
        <w:t xml:space="preserve">Black Power movement/Black Panther Party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</w:t>
        <w:tab/>
        <w:t xml:space="preserve">Black Codes and Jim Crow laws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</w:t>
        <w:tab/>
        <w:t xml:space="preserve">School Segregation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ind w:firstLine="72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Brown vs. Board of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ind w:firstLine="72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Little Rock Nine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ind w:firstLine="72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Ruby Bridges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Race riots: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ind w:firstLine="72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Watts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ind w:firstLine="72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Detroit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ind w:firstLine="72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Newark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ind w:firstLine="72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Los Angeles 1992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Segregation in the military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Color barrier in sports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other than baseball;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(College or professional: tennis, basketball, golf, football,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Court Cases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</w:t>
        <w:tab/>
        <w:t xml:space="preserve">Chief Leschi’s murder trial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</w:t>
        <w:tab/>
        <w:t xml:space="preserve">Hernandez vs. Texas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</w:t>
        <w:tab/>
        <w:t xml:space="preserve">Leo Franks Lynching/Leo Franks case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</w:t>
        <w:tab/>
        <w:t xml:space="preserve">Sacco and Vanzetti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</w:t>
        <w:tab/>
        <w:t xml:space="preserve">Dred Scott Decision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</w:t>
        <w:tab/>
        <w:t xml:space="preserve">Tinker v. Des Moines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</w:t>
        <w:tab/>
        <w:t xml:space="preserve">New York Times v. U.S. (Pentagon Papers)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</w:t>
        <w:tab/>
        <w:t xml:space="preserve">Miranda v. Arizona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</w:t>
        <w:tab/>
        <w:t xml:space="preserve">Plessy v. Ferguson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</w:t>
        <w:tab/>
        <w:t xml:space="preserve">Engel v. Vitale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</w:t>
        <w:tab/>
        <w:t xml:space="preserve">Ethel and Julius Rosenberg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ind w:firstLine="72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Scottsboro Boys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</w:t>
        <w:tab/>
        <w:t xml:space="preserve">Alger Hiss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</w:t>
        <w:tab/>
        <w:t xml:space="preserve">Buck v. Bell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Cults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ind w:firstLine="72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Heaven’s Gate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ind w:firstLine="72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People’s Temple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Discrimination against . . . .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ind w:firstLine="72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Chinese immigrants and Chinese Exclusion 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ind w:firstLine="72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foster children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ind w:firstLine="72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LGBTQ+ (Stonewall Riots)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ind w:firstLine="72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disabled people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ind w:firstLine="72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senior citizens/elder abuse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ind w:firstLine="72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teenagers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ind w:firstLine="72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women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ind w:firstLine="72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women in the military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ind w:firstLine="72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women in the workplace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ind w:firstLine="72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Irish in America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ind w:lef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Discrimination against  . . . . . . . any group not listed above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Eugenics movement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</w:t>
        <w:tab/>
        <w:t xml:space="preserve">Buck v Bell case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ind w:firstLine="72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Eugenics in Washington State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</w:t>
        <w:tab/>
        <w:t xml:space="preserve">Sterilization Laws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ind w:firstLine="72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Lynchburg Colony in Virginia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Faith healing (medicine vs. religion)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Gender barrier in sports/Title IX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Gender bias in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Government surveillance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Guantanamo prison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Hate crimes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U.S. intervention and overthrow of Hawaiian Monarchy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Henrietta Lacks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Human Trafficking in the U.S.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Japanese Internment during WWII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Kent State killings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Labor union movement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</w:t>
        <w:tab/>
        <w:t xml:space="preserve">Anti-collective bargaining movement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ind w:firstLine="72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Anti-union movement today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</w:t>
        <w:tab/>
        <w:t xml:space="preserve">Right to work movement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</w:t>
        <w:tab/>
        <w:t xml:space="preserve">Eight-hour work day movement of 1886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ind w:firstLine="72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Haymarket Affair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</w:t>
        <w:tab/>
        <w:t xml:space="preserve">Steelworkers strikes/Homestead, Pennsylvania/Carnegie Steel etc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</w:t>
        <w:tab/>
        <w:t xml:space="preserve">Railroad workers strikes of 1877, 1894 etc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</w:t>
        <w:tab/>
        <w:t xml:space="preserve">Textile workers union uprising 1934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Industrial Workers of the World (IWW or Wobblies) early 1900’s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ind w:firstLine="72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Wobbly Wars of Washington state/Centralia/Everett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United Mine Workers of America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</w:t>
        <w:tab/>
        <w:t xml:space="preserve">Coal mine strikes/unionizing mine workers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Molly Maguires/Irish coal miners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</w:t>
        <w:tab/>
        <w:t xml:space="preserve">Various mine massacres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</w:t>
        <w:tab/>
        <w:t xml:space="preserve">  </w:t>
        <w:tab/>
        <w:t xml:space="preserve">Columbine Mine Massacre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</w:t>
        <w:tab/>
        <w:t xml:space="preserve">        </w:t>
        <w:tab/>
        <w:t xml:space="preserve">Ludlow Massacre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ind w:left="720" w:firstLine="72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Lattimer Mine Massacre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</w:t>
        <w:tab/>
        <w:t xml:space="preserve"> Gender discrimination in coal mines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Love Canal Hazardous Waste Landfill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Mental Institutions/treatment of mentally ill today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NSA phone records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Institutionalizing mentally disabled/ cerebral palsy/ other disabilities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Insane asylums/abuse of mentally ill in the past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ind w:firstLine="72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Dorothea Dix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</w:t>
        <w:tab/>
        <w:t xml:space="preserve">Nellie Bly/Blackwell’s Island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Dr. Walter Freeman, “the lobotomist”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Mexican-American Civil Rights movement 1965-1975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Migrant farm workers movement/Cesar Chavez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Military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</w:t>
        <w:tab/>
        <w:t xml:space="preserve">Gay/lesbian discrimination in the military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</w:t>
        <w:tab/>
        <w:t xml:space="preserve">Sexual harassment in the military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</w:t>
        <w:tab/>
        <w:t xml:space="preserve">Gender bias/discrimination in the military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</w:t>
        <w:tab/>
        <w:t xml:space="preserve">Racial bias/discrimination in the military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War crimes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Camp Lejeune water issue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Native American Treaty violations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Tribal land rights/Fishing rights/shellfish rights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Massacres of Native tribes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ind w:firstLine="72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Pequot Massacre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ind w:firstLine="72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Wounded Knee Massacre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ind w:firstLine="72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Sand Creek Massacre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Negro Baseball leagues (NOT Jackie Robinson)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Nuclear testing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ind w:firstLine="72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Bikini Atoll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ind w:firstLine="72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Nevada desert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ind w:firstLine="72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Hiroshima, Nagasaki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Organized crime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</w:t>
        <w:tab/>
        <w:t xml:space="preserve">Prohibition/Bootleggers/Speakeasies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</w:t>
        <w:tab/>
        <w:t xml:space="preserve">Violations of Racketeering-RICO 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PATRIOT Act/Homeland Security Act of 2002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Wikileaks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NSA Phone surveillance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Police Corruption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ind w:firstLine="72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Police officers breaking the law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ind w:firstLine="72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Racial profiling by police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Political party bosses/party machines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Prison reform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Private prisons for profit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Presidential or political scandals (other than Watergate)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Salem Witchcraft trials</w:t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Secret psychological study of twins and triplets separated at birth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Three Identical Strangers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</w:t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Sexual harassment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</w:t>
        <w:tab/>
        <w:t xml:space="preserve">In schools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ind w:firstLine="72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Stand your ground laws</w:t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Stonewall Riots-LGBTQ+ civil rights</w:t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Sundown Towns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Syphilis Experiments at Tuskegee Institute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Sweatshops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Triangle Shirtwaist Factory fire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Textile Workers Union uprising/strike of 1934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Tuskegee Airmen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Unregulated reform schools/boot camps for teens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Vietnam War crimes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</w:t>
        <w:tab/>
        <w:t xml:space="preserve">My Lai massacre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</w:t>
        <w:tab/>
        <w:t xml:space="preserve">The “Tiger Force”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White Supremacy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</w:t>
        <w:tab/>
        <w:t xml:space="preserve">Militia movement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0"/>
        <w:ind w:firstLine="72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Neo-Nazis/Aryan Brotherhood/Skinheads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Women's Rights Movement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Women's suffrage in the U.S.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Women’s suffrage in Washington state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Watergate cover-up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Other: Any topic that fits the theme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human rights violations in America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(Be sure to check with Mr. Haws, Mr. Stasium, or Mrs. White first.)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